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4E5C" w:rsidRPr="003C714F" w:rsidRDefault="00254E5C" w:rsidP="003C714F">
      <w:pPr>
        <w:pStyle w:val="Title"/>
        <w:jc w:val="center"/>
        <w:rPr>
          <w:rFonts w:ascii="Times New Roman" w:hAnsi="Times New Roman"/>
          <w:sz w:val="28"/>
          <w:szCs w:val="28"/>
        </w:rPr>
      </w:pPr>
      <w:r w:rsidRPr="003C714F">
        <w:rPr>
          <w:rFonts w:ascii="Times New Roman" w:hAnsi="Times New Roman"/>
          <w:sz w:val="28"/>
          <w:szCs w:val="28"/>
        </w:rPr>
        <w:t>С П И С О К</w:t>
      </w:r>
    </w:p>
    <w:p w:rsidR="00254E5C" w:rsidRDefault="00254E5C" w:rsidP="003C714F">
      <w:pPr>
        <w:jc w:val="center"/>
        <w:rPr>
          <w:sz w:val="28"/>
          <w:szCs w:val="28"/>
          <w:lang w:val="uk-UA"/>
        </w:rPr>
      </w:pPr>
      <w:r w:rsidRPr="003C714F">
        <w:rPr>
          <w:sz w:val="28"/>
          <w:szCs w:val="28"/>
          <w:lang w:val="uk-UA"/>
        </w:rPr>
        <w:t>наукових праць ст.н.с. ШЕВЧЕНКО О.Г.</w:t>
      </w:r>
    </w:p>
    <w:p w:rsidR="00254E5C" w:rsidRPr="003C714F" w:rsidRDefault="00254E5C" w:rsidP="003C714F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2024 рік</w:t>
      </w:r>
    </w:p>
    <w:p w:rsidR="00254E5C" w:rsidRPr="00A7794F" w:rsidRDefault="00254E5C" w:rsidP="006C0B77">
      <w:pPr>
        <w:ind w:firstLine="709"/>
        <w:jc w:val="both"/>
        <w:rPr>
          <w:sz w:val="12"/>
          <w:szCs w:val="12"/>
          <w:lang w:val="uk-UA"/>
        </w:rPr>
      </w:pPr>
    </w:p>
    <w:tbl>
      <w:tblPr>
        <w:tblW w:w="106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56"/>
        <w:gridCol w:w="2883"/>
        <w:gridCol w:w="3260"/>
        <w:gridCol w:w="1276"/>
        <w:gridCol w:w="2534"/>
      </w:tblGrid>
      <w:tr w:rsidR="00254E5C" w:rsidTr="006849F3">
        <w:trPr>
          <w:jc w:val="center"/>
        </w:trPr>
        <w:tc>
          <w:tcPr>
            <w:tcW w:w="656" w:type="dxa"/>
          </w:tcPr>
          <w:p w:rsidR="00254E5C" w:rsidRDefault="00254E5C" w:rsidP="00A7794F">
            <w:pPr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№</w:t>
            </w:r>
          </w:p>
          <w:p w:rsidR="00254E5C" w:rsidRDefault="00254E5C" w:rsidP="00A7794F">
            <w:pPr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п.п.</w:t>
            </w:r>
          </w:p>
        </w:tc>
        <w:tc>
          <w:tcPr>
            <w:tcW w:w="2883" w:type="dxa"/>
          </w:tcPr>
          <w:p w:rsidR="00254E5C" w:rsidRPr="003C714F" w:rsidRDefault="00254E5C" w:rsidP="00A7794F">
            <w:pPr>
              <w:jc w:val="center"/>
              <w:rPr>
                <w:sz w:val="28"/>
                <w:szCs w:val="28"/>
                <w:lang w:val="uk-UA"/>
              </w:rPr>
            </w:pPr>
            <w:r w:rsidRPr="003C714F">
              <w:rPr>
                <w:sz w:val="28"/>
                <w:szCs w:val="28"/>
                <w:lang w:val="uk-UA"/>
              </w:rPr>
              <w:t>Назва</w:t>
            </w:r>
          </w:p>
        </w:tc>
        <w:tc>
          <w:tcPr>
            <w:tcW w:w="3260" w:type="dxa"/>
          </w:tcPr>
          <w:p w:rsidR="00254E5C" w:rsidRPr="003C714F" w:rsidRDefault="00254E5C" w:rsidP="00A7794F">
            <w:pPr>
              <w:pStyle w:val="BodyText"/>
              <w:jc w:val="center"/>
              <w:rPr>
                <w:szCs w:val="28"/>
              </w:rPr>
            </w:pPr>
            <w:r w:rsidRPr="003C714F">
              <w:rPr>
                <w:szCs w:val="28"/>
              </w:rPr>
              <w:t>Видавництво, журнал (назва, номер, рік) чи номер авторського свідоцтва</w:t>
            </w:r>
          </w:p>
        </w:tc>
        <w:tc>
          <w:tcPr>
            <w:tcW w:w="1276" w:type="dxa"/>
          </w:tcPr>
          <w:p w:rsidR="00254E5C" w:rsidRDefault="00254E5C" w:rsidP="00A7794F">
            <w:pPr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Кіль-кість друко-ваних сторінок</w:t>
            </w:r>
          </w:p>
        </w:tc>
        <w:tc>
          <w:tcPr>
            <w:tcW w:w="2534" w:type="dxa"/>
          </w:tcPr>
          <w:p w:rsidR="00254E5C" w:rsidRPr="003C714F" w:rsidRDefault="00254E5C" w:rsidP="00A7794F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3C714F">
              <w:rPr>
                <w:bCs/>
                <w:sz w:val="28"/>
                <w:szCs w:val="28"/>
                <w:lang w:val="uk-UA"/>
              </w:rPr>
              <w:t>Співавтори</w:t>
            </w:r>
          </w:p>
        </w:tc>
      </w:tr>
      <w:tr w:rsidR="00254E5C" w:rsidTr="006849F3">
        <w:trPr>
          <w:jc w:val="center"/>
        </w:trPr>
        <w:tc>
          <w:tcPr>
            <w:tcW w:w="656" w:type="dxa"/>
          </w:tcPr>
          <w:p w:rsidR="00254E5C" w:rsidRDefault="00254E5C" w:rsidP="00946A03">
            <w:pPr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1</w:t>
            </w:r>
          </w:p>
        </w:tc>
        <w:tc>
          <w:tcPr>
            <w:tcW w:w="2883" w:type="dxa"/>
          </w:tcPr>
          <w:p w:rsidR="00254E5C" w:rsidRDefault="00254E5C" w:rsidP="00946A03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Академік Корж О.О. - видатний вчений ХХ століття, засновник нового етапу розвитку ортопедії та травматології в Україні (до 100-річчя з дня народження)</w:t>
            </w:r>
          </w:p>
        </w:tc>
        <w:tc>
          <w:tcPr>
            <w:tcW w:w="3260" w:type="dxa"/>
          </w:tcPr>
          <w:p w:rsidR="00254E5C" w:rsidRPr="003C714F" w:rsidRDefault="00254E5C" w:rsidP="00946A03">
            <w:pPr>
              <w:pStyle w:val="BodyText"/>
              <w:rPr>
                <w:szCs w:val="28"/>
                <w:lang w:val="ru-RU"/>
              </w:rPr>
            </w:pPr>
            <w:r>
              <w:rPr>
                <w:szCs w:val="28"/>
              </w:rPr>
              <w:t>Ортопедія, травматологія та протезування - 2024.- № 3 - С. 110-114</w:t>
            </w:r>
          </w:p>
          <w:p w:rsidR="00254E5C" w:rsidRPr="0037276B" w:rsidRDefault="00254E5C" w:rsidP="00946A03">
            <w:pPr>
              <w:pStyle w:val="BodyText"/>
              <w:rPr>
                <w:szCs w:val="28"/>
                <w:lang w:val="en-US"/>
              </w:rPr>
            </w:pPr>
            <w:r w:rsidRPr="00277768">
              <w:rPr>
                <w:szCs w:val="28"/>
              </w:rPr>
              <w:t xml:space="preserve">DOI: </w:t>
            </w:r>
            <w:hyperlink r:id="rId4" w:history="1">
              <w:r w:rsidRPr="00277768">
                <w:rPr>
                  <w:rStyle w:val="Hyperlink"/>
                  <w:szCs w:val="28"/>
                </w:rPr>
                <w:t>https://doi.org/10.15674/0030-598720243110-114</w:t>
              </w:r>
            </w:hyperlink>
          </w:p>
        </w:tc>
        <w:tc>
          <w:tcPr>
            <w:tcW w:w="1276" w:type="dxa"/>
          </w:tcPr>
          <w:p w:rsidR="00254E5C" w:rsidRDefault="00254E5C" w:rsidP="00946A03">
            <w:pPr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4</w:t>
            </w:r>
          </w:p>
        </w:tc>
        <w:tc>
          <w:tcPr>
            <w:tcW w:w="2534" w:type="dxa"/>
          </w:tcPr>
          <w:p w:rsidR="00254E5C" w:rsidRDefault="00254E5C" w:rsidP="00946A03">
            <w:pPr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Танькут В.О.</w:t>
            </w:r>
          </w:p>
          <w:p w:rsidR="00254E5C" w:rsidRDefault="00254E5C" w:rsidP="00946A03">
            <w:pPr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Філіпенко В.А.</w:t>
            </w:r>
          </w:p>
          <w:p w:rsidR="00254E5C" w:rsidRPr="00055767" w:rsidRDefault="00254E5C" w:rsidP="00946A03">
            <w:pPr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Голубєва І.В.</w:t>
            </w:r>
          </w:p>
          <w:p w:rsidR="00254E5C" w:rsidRDefault="00254E5C" w:rsidP="00946A03">
            <w:pPr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Беренов К.В.</w:t>
            </w:r>
          </w:p>
        </w:tc>
      </w:tr>
      <w:tr w:rsidR="00254E5C" w:rsidTr="006849F3">
        <w:trPr>
          <w:jc w:val="center"/>
        </w:trPr>
        <w:tc>
          <w:tcPr>
            <w:tcW w:w="656" w:type="dxa"/>
          </w:tcPr>
          <w:p w:rsidR="00254E5C" w:rsidRPr="003C714F" w:rsidRDefault="00254E5C" w:rsidP="00946A03">
            <w:pPr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</w:t>
            </w:r>
          </w:p>
        </w:tc>
        <w:tc>
          <w:tcPr>
            <w:tcW w:w="2883" w:type="dxa"/>
          </w:tcPr>
          <w:p w:rsidR="00254E5C" w:rsidRDefault="00254E5C" w:rsidP="00946A03">
            <w:pPr>
              <w:rPr>
                <w:sz w:val="28"/>
                <w:szCs w:val="28"/>
                <w:lang w:val="uk-UA"/>
              </w:rPr>
            </w:pPr>
            <w:hyperlink r:id="rId5" w:history="1">
              <w:r w:rsidRPr="00277768">
                <w:rPr>
                  <w:sz w:val="28"/>
                  <w:szCs w:val="28"/>
                </w:rPr>
                <w:t>Професор Д. О. Яременко — видатний представник ситенківської школи ортопедії та травматології (до 90-річчя з дня народження)</w:t>
              </w:r>
            </w:hyperlink>
            <w:r w:rsidRPr="00277768">
              <w:rPr>
                <w:sz w:val="28"/>
                <w:szCs w:val="28"/>
              </w:rPr>
              <w:t>.</w:t>
            </w:r>
          </w:p>
        </w:tc>
        <w:tc>
          <w:tcPr>
            <w:tcW w:w="3260" w:type="dxa"/>
          </w:tcPr>
          <w:p w:rsidR="00254E5C" w:rsidRPr="00E709CB" w:rsidRDefault="00254E5C" w:rsidP="00946A03">
            <w:pPr>
              <w:pStyle w:val="BodyText"/>
              <w:rPr>
                <w:szCs w:val="28"/>
                <w:lang w:val="ru-RU"/>
              </w:rPr>
            </w:pPr>
            <w:r>
              <w:rPr>
                <w:szCs w:val="28"/>
              </w:rPr>
              <w:t>Ортопедія, травматологія та протезування - 2024.- № </w:t>
            </w:r>
            <w:r w:rsidRPr="00E709CB">
              <w:rPr>
                <w:szCs w:val="28"/>
                <w:lang w:val="ru-RU"/>
              </w:rPr>
              <w:t>4</w:t>
            </w:r>
            <w:r>
              <w:rPr>
                <w:szCs w:val="28"/>
              </w:rPr>
              <w:t xml:space="preserve"> –  С. 11</w:t>
            </w:r>
            <w:r w:rsidRPr="0041114A">
              <w:rPr>
                <w:szCs w:val="28"/>
                <w:lang w:val="ru-RU"/>
              </w:rPr>
              <w:t>4</w:t>
            </w:r>
            <w:r>
              <w:rPr>
                <w:szCs w:val="28"/>
              </w:rPr>
              <w:t>-11</w:t>
            </w:r>
            <w:r w:rsidRPr="0041114A">
              <w:rPr>
                <w:szCs w:val="28"/>
                <w:lang w:val="ru-RU"/>
              </w:rPr>
              <w:t>6</w:t>
            </w:r>
          </w:p>
          <w:p w:rsidR="00254E5C" w:rsidRPr="00360E0E" w:rsidRDefault="00254E5C" w:rsidP="00946A03">
            <w:pPr>
              <w:pStyle w:val="BodyText"/>
              <w:rPr>
                <w:szCs w:val="28"/>
                <w:lang w:val="en-US"/>
              </w:rPr>
            </w:pPr>
            <w:r w:rsidRPr="00277768">
              <w:rPr>
                <w:szCs w:val="28"/>
              </w:rPr>
              <w:t>DOI:</w:t>
            </w:r>
            <w:r w:rsidRPr="00277768">
              <w:rPr>
                <w:rStyle w:val="Hyperlink"/>
                <w:szCs w:val="28"/>
              </w:rPr>
              <w:t xml:space="preserve"> </w:t>
            </w:r>
            <w:hyperlink r:id="rId6" w:history="1">
              <w:r w:rsidRPr="00277768">
                <w:rPr>
                  <w:rStyle w:val="Hyperlink"/>
                  <w:szCs w:val="28"/>
                  <w:lang w:val="en-US"/>
                </w:rPr>
                <w:t>https</w:t>
              </w:r>
              <w:r w:rsidRPr="00277768">
                <w:rPr>
                  <w:rStyle w:val="Hyperlink"/>
                  <w:szCs w:val="28"/>
                </w:rPr>
                <w:t>://</w:t>
              </w:r>
              <w:r w:rsidRPr="00277768">
                <w:rPr>
                  <w:rStyle w:val="Hyperlink"/>
                  <w:szCs w:val="28"/>
                  <w:lang w:val="en-US"/>
                </w:rPr>
                <w:t>doi</w:t>
              </w:r>
              <w:r w:rsidRPr="00277768">
                <w:rPr>
                  <w:rStyle w:val="Hyperlink"/>
                  <w:szCs w:val="28"/>
                </w:rPr>
                <w:t>.</w:t>
              </w:r>
              <w:r w:rsidRPr="00277768">
                <w:rPr>
                  <w:rStyle w:val="Hyperlink"/>
                  <w:szCs w:val="28"/>
                  <w:lang w:val="en-US"/>
                </w:rPr>
                <w:t>org</w:t>
              </w:r>
              <w:r w:rsidRPr="00277768">
                <w:rPr>
                  <w:rStyle w:val="Hyperlink"/>
                  <w:szCs w:val="28"/>
                </w:rPr>
                <w:t>/10.15674/0030-598720244114-116</w:t>
              </w:r>
            </w:hyperlink>
          </w:p>
        </w:tc>
        <w:tc>
          <w:tcPr>
            <w:tcW w:w="1276" w:type="dxa"/>
          </w:tcPr>
          <w:p w:rsidR="00254E5C" w:rsidRPr="009C7CB9" w:rsidRDefault="00254E5C" w:rsidP="00946A03">
            <w:pPr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3</w:t>
            </w:r>
          </w:p>
        </w:tc>
        <w:tc>
          <w:tcPr>
            <w:tcW w:w="2534" w:type="dxa"/>
          </w:tcPr>
          <w:p w:rsidR="00254E5C" w:rsidRDefault="00254E5C" w:rsidP="00946A03">
            <w:pPr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Танькут В.О.</w:t>
            </w:r>
          </w:p>
          <w:p w:rsidR="00254E5C" w:rsidRPr="00055767" w:rsidRDefault="00254E5C" w:rsidP="00946A03">
            <w:pPr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Голубєва І.В.</w:t>
            </w:r>
          </w:p>
          <w:p w:rsidR="00254E5C" w:rsidRPr="009C7CB9" w:rsidRDefault="00254E5C" w:rsidP="00946A03">
            <w:pPr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  <w:lang w:val="uk-UA"/>
              </w:rPr>
              <w:t>Беренов К.В.</w:t>
            </w:r>
          </w:p>
          <w:p w:rsidR="00254E5C" w:rsidRPr="003C714F" w:rsidRDefault="00254E5C" w:rsidP="00946A03">
            <w:pPr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Андросенкова В.А.</w:t>
            </w:r>
          </w:p>
        </w:tc>
      </w:tr>
    </w:tbl>
    <w:p w:rsidR="00254E5C" w:rsidRPr="008E177F" w:rsidRDefault="00254E5C" w:rsidP="006C0B77">
      <w:pPr>
        <w:ind w:firstLine="709"/>
        <w:jc w:val="both"/>
      </w:pPr>
    </w:p>
    <w:sectPr w:rsidR="00254E5C" w:rsidRPr="008E177F" w:rsidSect="00A7794F">
      <w:pgSz w:w="11906" w:h="16838" w:code="9"/>
      <w:pgMar w:top="851" w:right="737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C714F"/>
    <w:rsid w:val="000206FD"/>
    <w:rsid w:val="00055767"/>
    <w:rsid w:val="00094AF1"/>
    <w:rsid w:val="000F31DA"/>
    <w:rsid w:val="00195838"/>
    <w:rsid w:val="00254E5C"/>
    <w:rsid w:val="00277768"/>
    <w:rsid w:val="00287F22"/>
    <w:rsid w:val="003238D1"/>
    <w:rsid w:val="00327F1A"/>
    <w:rsid w:val="00360E0E"/>
    <w:rsid w:val="0037276B"/>
    <w:rsid w:val="00381327"/>
    <w:rsid w:val="00392388"/>
    <w:rsid w:val="003C714F"/>
    <w:rsid w:val="0041114A"/>
    <w:rsid w:val="00436A6E"/>
    <w:rsid w:val="00493EA1"/>
    <w:rsid w:val="004A57A3"/>
    <w:rsid w:val="006849F3"/>
    <w:rsid w:val="006C0B77"/>
    <w:rsid w:val="006C369F"/>
    <w:rsid w:val="007502F0"/>
    <w:rsid w:val="008242FF"/>
    <w:rsid w:val="00870751"/>
    <w:rsid w:val="008E177F"/>
    <w:rsid w:val="00922C48"/>
    <w:rsid w:val="00943B54"/>
    <w:rsid w:val="00946A03"/>
    <w:rsid w:val="00986D9F"/>
    <w:rsid w:val="00991EA7"/>
    <w:rsid w:val="009C7CB9"/>
    <w:rsid w:val="00A10C5D"/>
    <w:rsid w:val="00A21277"/>
    <w:rsid w:val="00A213DF"/>
    <w:rsid w:val="00A7794F"/>
    <w:rsid w:val="00B915B7"/>
    <w:rsid w:val="00D13D61"/>
    <w:rsid w:val="00D42887"/>
    <w:rsid w:val="00D56331"/>
    <w:rsid w:val="00E22163"/>
    <w:rsid w:val="00E709CB"/>
    <w:rsid w:val="00E83260"/>
    <w:rsid w:val="00E84A42"/>
    <w:rsid w:val="00E87491"/>
    <w:rsid w:val="00EA59DF"/>
    <w:rsid w:val="00EE4070"/>
    <w:rsid w:val="00F12C76"/>
    <w:rsid w:val="00F22FCC"/>
    <w:rsid w:val="00F321CB"/>
    <w:rsid w:val="00F81F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3C714F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C714F"/>
    <w:pPr>
      <w:keepNext/>
      <w:keepLines/>
      <w:spacing w:before="360" w:after="80"/>
      <w:outlineLvl w:val="0"/>
    </w:pPr>
    <w:rPr>
      <w:rFonts w:ascii="Calibri Light" w:hAnsi="Calibri Light"/>
      <w:color w:val="2E74B5"/>
      <w:kern w:val="2"/>
      <w:sz w:val="40"/>
      <w:szCs w:val="40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C714F"/>
    <w:pPr>
      <w:keepNext/>
      <w:keepLines/>
      <w:spacing w:before="160" w:after="80"/>
      <w:outlineLvl w:val="1"/>
    </w:pPr>
    <w:rPr>
      <w:rFonts w:ascii="Calibri Light" w:hAnsi="Calibri Light"/>
      <w:color w:val="2E74B5"/>
      <w:kern w:val="2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C714F"/>
    <w:pPr>
      <w:keepNext/>
      <w:keepLines/>
      <w:spacing w:before="160" w:after="80"/>
      <w:outlineLvl w:val="2"/>
    </w:pPr>
    <w:rPr>
      <w:rFonts w:ascii="Calibri" w:hAnsi="Calibri"/>
      <w:color w:val="2E74B5"/>
      <w:kern w:val="2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C714F"/>
    <w:pPr>
      <w:keepNext/>
      <w:keepLines/>
      <w:spacing w:before="80" w:after="40"/>
      <w:outlineLvl w:val="3"/>
    </w:pPr>
    <w:rPr>
      <w:rFonts w:ascii="Calibri" w:hAnsi="Calibri"/>
      <w:i/>
      <w:iCs/>
      <w:color w:val="2E74B5"/>
      <w:kern w:val="2"/>
      <w:sz w:val="28"/>
      <w:szCs w:val="22"/>
      <w:lang w:eastAsia="en-US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C714F"/>
    <w:pPr>
      <w:keepNext/>
      <w:keepLines/>
      <w:spacing w:before="80" w:after="40"/>
      <w:outlineLvl w:val="4"/>
    </w:pPr>
    <w:rPr>
      <w:rFonts w:ascii="Calibri" w:hAnsi="Calibri"/>
      <w:color w:val="2E74B5"/>
      <w:kern w:val="2"/>
      <w:sz w:val="28"/>
      <w:szCs w:val="22"/>
      <w:lang w:eastAsia="en-US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C714F"/>
    <w:pPr>
      <w:keepNext/>
      <w:keepLines/>
      <w:spacing w:before="40"/>
      <w:outlineLvl w:val="5"/>
    </w:pPr>
    <w:rPr>
      <w:rFonts w:ascii="Calibri" w:hAnsi="Calibri"/>
      <w:i/>
      <w:iCs/>
      <w:color w:val="595959"/>
      <w:kern w:val="2"/>
      <w:sz w:val="28"/>
      <w:szCs w:val="22"/>
      <w:lang w:eastAsia="en-US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C714F"/>
    <w:pPr>
      <w:keepNext/>
      <w:keepLines/>
      <w:spacing w:before="40"/>
      <w:outlineLvl w:val="6"/>
    </w:pPr>
    <w:rPr>
      <w:rFonts w:ascii="Calibri" w:hAnsi="Calibri"/>
      <w:color w:val="595959"/>
      <w:kern w:val="2"/>
      <w:sz w:val="28"/>
      <w:szCs w:val="22"/>
      <w:lang w:eastAsia="en-US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C714F"/>
    <w:pPr>
      <w:keepNext/>
      <w:keepLines/>
      <w:outlineLvl w:val="7"/>
    </w:pPr>
    <w:rPr>
      <w:rFonts w:ascii="Calibri" w:hAnsi="Calibri"/>
      <w:i/>
      <w:iCs/>
      <w:color w:val="272727"/>
      <w:kern w:val="2"/>
      <w:sz w:val="28"/>
      <w:szCs w:val="22"/>
      <w:lang w:eastAsia="en-US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C714F"/>
    <w:pPr>
      <w:keepNext/>
      <w:keepLines/>
      <w:outlineLvl w:val="8"/>
    </w:pPr>
    <w:rPr>
      <w:rFonts w:ascii="Calibri" w:hAnsi="Calibri"/>
      <w:color w:val="272727"/>
      <w:kern w:val="2"/>
      <w:sz w:val="28"/>
      <w:szCs w:val="22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C714F"/>
    <w:rPr>
      <w:rFonts w:ascii="Calibri Light" w:hAnsi="Calibri Light" w:cs="Times New Roman"/>
      <w:color w:val="2E74B5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C714F"/>
    <w:rPr>
      <w:rFonts w:ascii="Calibri Light" w:hAnsi="Calibri Light" w:cs="Times New Roman"/>
      <w:color w:val="2E74B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3C714F"/>
    <w:rPr>
      <w:rFonts w:eastAsia="Times New Roman" w:cs="Times New Roman"/>
      <w:color w:val="2E74B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3C714F"/>
    <w:rPr>
      <w:rFonts w:eastAsia="Times New Roman" w:cs="Times New Roman"/>
      <w:i/>
      <w:iCs/>
      <w:color w:val="2E74B5"/>
      <w:sz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3C714F"/>
    <w:rPr>
      <w:rFonts w:eastAsia="Times New Roman" w:cs="Times New Roman"/>
      <w:color w:val="2E74B5"/>
      <w:sz w:val="28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3C714F"/>
    <w:rPr>
      <w:rFonts w:eastAsia="Times New Roman" w:cs="Times New Roman"/>
      <w:i/>
      <w:iCs/>
      <w:color w:val="595959"/>
      <w:sz w:val="28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3C714F"/>
    <w:rPr>
      <w:rFonts w:eastAsia="Times New Roman" w:cs="Times New Roman"/>
      <w:color w:val="595959"/>
      <w:sz w:val="28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3C714F"/>
    <w:rPr>
      <w:rFonts w:eastAsia="Times New Roman" w:cs="Times New Roman"/>
      <w:i/>
      <w:iCs/>
      <w:color w:val="272727"/>
      <w:sz w:val="28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C714F"/>
    <w:rPr>
      <w:rFonts w:eastAsia="Times New Roman" w:cs="Times New Roman"/>
      <w:color w:val="272727"/>
      <w:sz w:val="28"/>
    </w:rPr>
  </w:style>
  <w:style w:type="paragraph" w:styleId="Title">
    <w:name w:val="Title"/>
    <w:basedOn w:val="Normal"/>
    <w:next w:val="Normal"/>
    <w:link w:val="TitleChar"/>
    <w:uiPriority w:val="99"/>
    <w:qFormat/>
    <w:rsid w:val="003C714F"/>
    <w:pPr>
      <w:spacing w:after="80"/>
      <w:contextualSpacing/>
    </w:pPr>
    <w:rPr>
      <w:rFonts w:ascii="Calibri Light" w:hAnsi="Calibri Light"/>
      <w:spacing w:val="-10"/>
      <w:kern w:val="28"/>
      <w:sz w:val="5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3C714F"/>
    <w:rPr>
      <w:rFonts w:ascii="Calibri Light" w:hAnsi="Calibri Light" w:cs="Times New Roman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99"/>
    <w:qFormat/>
    <w:rsid w:val="003C714F"/>
    <w:pPr>
      <w:numPr>
        <w:ilvl w:val="1"/>
      </w:numPr>
      <w:spacing w:after="160"/>
    </w:pPr>
    <w:rPr>
      <w:rFonts w:ascii="Calibri" w:hAnsi="Calibri"/>
      <w:color w:val="595959"/>
      <w:spacing w:val="15"/>
      <w:kern w:val="2"/>
      <w:sz w:val="28"/>
      <w:szCs w:val="28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3C714F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99"/>
    <w:qFormat/>
    <w:rsid w:val="003C714F"/>
    <w:pPr>
      <w:spacing w:before="160" w:after="160"/>
      <w:jc w:val="center"/>
    </w:pPr>
    <w:rPr>
      <w:rFonts w:eastAsia="Calibri"/>
      <w:i/>
      <w:iCs/>
      <w:color w:val="404040"/>
      <w:kern w:val="2"/>
      <w:sz w:val="28"/>
      <w:szCs w:val="22"/>
      <w:lang w:eastAsia="en-US"/>
    </w:rPr>
  </w:style>
  <w:style w:type="character" w:customStyle="1" w:styleId="QuoteChar">
    <w:name w:val="Quote Char"/>
    <w:basedOn w:val="DefaultParagraphFont"/>
    <w:link w:val="Quote"/>
    <w:uiPriority w:val="99"/>
    <w:locked/>
    <w:rsid w:val="003C714F"/>
    <w:rPr>
      <w:rFonts w:ascii="Times New Roman" w:hAnsi="Times New Roman" w:cs="Times New Roman"/>
      <w:i/>
      <w:iCs/>
      <w:color w:val="404040"/>
      <w:sz w:val="28"/>
    </w:rPr>
  </w:style>
  <w:style w:type="paragraph" w:styleId="ListParagraph">
    <w:name w:val="List Paragraph"/>
    <w:basedOn w:val="Normal"/>
    <w:uiPriority w:val="99"/>
    <w:qFormat/>
    <w:rsid w:val="003C714F"/>
    <w:pPr>
      <w:spacing w:after="160"/>
      <w:ind w:left="720"/>
      <w:contextualSpacing/>
    </w:pPr>
    <w:rPr>
      <w:rFonts w:eastAsia="Calibri"/>
      <w:kern w:val="2"/>
      <w:sz w:val="28"/>
      <w:szCs w:val="22"/>
      <w:lang w:eastAsia="en-US"/>
    </w:rPr>
  </w:style>
  <w:style w:type="character" w:styleId="IntenseEmphasis">
    <w:name w:val="Intense Emphasis"/>
    <w:basedOn w:val="DefaultParagraphFont"/>
    <w:uiPriority w:val="99"/>
    <w:qFormat/>
    <w:rsid w:val="003C714F"/>
    <w:rPr>
      <w:rFonts w:cs="Times New Roman"/>
      <w:i/>
      <w:iCs/>
      <w:color w:val="2E74B5"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3C714F"/>
    <w:pPr>
      <w:pBdr>
        <w:top w:val="single" w:sz="4" w:space="10" w:color="2E74B5"/>
        <w:bottom w:val="single" w:sz="4" w:space="10" w:color="2E74B5"/>
      </w:pBdr>
      <w:spacing w:before="360" w:after="360"/>
      <w:ind w:left="864" w:right="864"/>
      <w:jc w:val="center"/>
    </w:pPr>
    <w:rPr>
      <w:rFonts w:eastAsia="Calibri"/>
      <w:i/>
      <w:iCs/>
      <w:color w:val="2E74B5"/>
      <w:kern w:val="2"/>
      <w:sz w:val="28"/>
      <w:szCs w:val="22"/>
      <w:lang w:eastAsia="en-US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3C714F"/>
    <w:rPr>
      <w:rFonts w:ascii="Times New Roman" w:hAnsi="Times New Roman" w:cs="Times New Roman"/>
      <w:i/>
      <w:iCs/>
      <w:color w:val="2E74B5"/>
      <w:sz w:val="28"/>
    </w:rPr>
  </w:style>
  <w:style w:type="character" w:styleId="IntenseReference">
    <w:name w:val="Intense Reference"/>
    <w:basedOn w:val="DefaultParagraphFont"/>
    <w:uiPriority w:val="99"/>
    <w:qFormat/>
    <w:rsid w:val="003C714F"/>
    <w:rPr>
      <w:rFonts w:cs="Times New Roman"/>
      <w:b/>
      <w:bCs/>
      <w:smallCaps/>
      <w:color w:val="2E74B5"/>
      <w:spacing w:val="5"/>
    </w:rPr>
  </w:style>
  <w:style w:type="paragraph" w:styleId="BodyText">
    <w:name w:val="Body Text"/>
    <w:basedOn w:val="Normal"/>
    <w:link w:val="BodyTextChar"/>
    <w:uiPriority w:val="99"/>
    <w:rsid w:val="003C714F"/>
    <w:rPr>
      <w:sz w:val="28"/>
      <w:lang w:val="uk-U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3C714F"/>
    <w:rPr>
      <w:rFonts w:ascii="Times New Roman" w:hAnsi="Times New Roman" w:cs="Times New Roman"/>
      <w:kern w:val="0"/>
      <w:sz w:val="24"/>
      <w:szCs w:val="24"/>
      <w:lang w:val="uk-UA" w:eastAsia="ru-RU"/>
    </w:rPr>
  </w:style>
  <w:style w:type="character" w:styleId="Hyperlink">
    <w:name w:val="Hyperlink"/>
    <w:basedOn w:val="DefaultParagraphFont"/>
    <w:uiPriority w:val="99"/>
    <w:rsid w:val="003C714F"/>
    <w:rPr>
      <w:rFonts w:cs="Times New Roman"/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rsid w:val="00195838"/>
    <w:rPr>
      <w:rFonts w:cs="Times New Roman"/>
      <w:color w:val="605E5C"/>
      <w:shd w:val="clear" w:color="auto" w:fill="E1DFDD"/>
    </w:rPr>
  </w:style>
  <w:style w:type="character" w:customStyle="1" w:styleId="docdata">
    <w:name w:val="docdata"/>
    <w:aliases w:val="docy,v5,2411,baiaagaaboqcaaadqauaaavobqaaaaaaaaaaaaaaaaaaaaaaaaaaaaaaaaaaaaaaaaaaaaaaaaaaaaaaaaaaaaaaaaaaaaaaaaaaaaaaaaaaaaaaaaaaaaaaaaaaaaaaaaaaaaaaaaaaaaaaaaaaaaaaaaaaaaaaaaaaaaaaaaaaaaaaaaaaaaaaaaaaaaaaaaaaaaaaaaaaaaaaaaaaaaaaaaaaaaaaaaaaaaa"/>
    <w:basedOn w:val="DefaultParagraphFont"/>
    <w:uiPriority w:val="99"/>
    <w:rsid w:val="00946A0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.org/10.15674/0030-598720244114-116" TargetMode="External"/><Relationship Id="rId5" Type="http://schemas.openxmlformats.org/officeDocument/2006/relationships/hyperlink" Target="http://otp-journal.com.ua/article/view/319072" TargetMode="External"/><Relationship Id="rId4" Type="http://schemas.openxmlformats.org/officeDocument/2006/relationships/hyperlink" Target="https://doi.org/10.15674/0030-598720243110-11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1</Pages>
  <Words>151</Words>
  <Characters>864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 П И С О К</dc:title>
  <dc:subject/>
  <dc:creator>Шевченко</dc:creator>
  <cp:keywords/>
  <dc:description/>
  <cp:lastModifiedBy>Papa</cp:lastModifiedBy>
  <cp:revision>4</cp:revision>
  <dcterms:created xsi:type="dcterms:W3CDTF">2025-05-10T07:47:00Z</dcterms:created>
  <dcterms:modified xsi:type="dcterms:W3CDTF">2025-05-10T07:54:00Z</dcterms:modified>
</cp:coreProperties>
</file>